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60484" w14:textId="77777777" w:rsidR="00F8513E" w:rsidRPr="008D25ED" w:rsidRDefault="00F8513E" w:rsidP="00F8513E">
      <w:pPr>
        <w:spacing w:after="0" w:line="240" w:lineRule="auto"/>
        <w:jc w:val="center"/>
        <w:rPr>
          <w:rFonts w:asciiTheme="majorHAnsi" w:eastAsia="Times New Roman" w:hAnsiTheme="majorHAnsi" w:cstheme="majorHAnsi"/>
          <w:sz w:val="40"/>
          <w:szCs w:val="40"/>
        </w:rPr>
      </w:pPr>
      <w:r w:rsidRPr="008D25ED">
        <w:rPr>
          <w:rFonts w:asciiTheme="majorHAnsi" w:eastAsia="Times New Roman" w:hAnsiTheme="majorHAnsi" w:cstheme="majorHAnsi"/>
          <w:sz w:val="40"/>
          <w:szCs w:val="40"/>
        </w:rPr>
        <w:t>AGENDA</w:t>
      </w:r>
    </w:p>
    <w:p w14:paraId="2A87FE1E" w14:textId="77777777" w:rsidR="00F8513E" w:rsidRPr="008D25ED" w:rsidRDefault="00F8513E" w:rsidP="00F8513E">
      <w:pPr>
        <w:spacing w:after="0" w:line="240" w:lineRule="auto"/>
        <w:jc w:val="center"/>
        <w:rPr>
          <w:rFonts w:asciiTheme="majorHAnsi" w:eastAsia="Times New Roman" w:hAnsiTheme="majorHAnsi" w:cstheme="majorHAnsi"/>
          <w:sz w:val="28"/>
          <w:szCs w:val="20"/>
        </w:rPr>
      </w:pPr>
      <w:r w:rsidRPr="008D25ED">
        <w:rPr>
          <w:rFonts w:asciiTheme="majorHAnsi" w:eastAsia="Times New Roman" w:hAnsiTheme="majorHAnsi" w:cstheme="majorHAnsi"/>
          <w:sz w:val="28"/>
          <w:szCs w:val="20"/>
        </w:rPr>
        <w:t>MADDOCK SCHOOL DISTRICT #9</w:t>
      </w:r>
    </w:p>
    <w:p w14:paraId="3E2C8749" w14:textId="4CACFF46" w:rsidR="00F8513E" w:rsidRDefault="00F8513E" w:rsidP="00F8513E">
      <w:pPr>
        <w:keepNext/>
        <w:spacing w:after="0" w:line="240" w:lineRule="auto"/>
        <w:jc w:val="center"/>
        <w:outlineLvl w:val="0"/>
        <w:rPr>
          <w:rFonts w:asciiTheme="majorHAnsi" w:eastAsia="Times New Roman" w:hAnsiTheme="majorHAnsi" w:cstheme="majorHAnsi"/>
          <w:sz w:val="28"/>
          <w:szCs w:val="20"/>
        </w:rPr>
      </w:pPr>
      <w:r w:rsidRPr="008D25ED">
        <w:rPr>
          <w:rFonts w:asciiTheme="majorHAnsi" w:eastAsia="Times New Roman" w:hAnsiTheme="majorHAnsi" w:cstheme="majorHAnsi"/>
          <w:sz w:val="28"/>
          <w:szCs w:val="20"/>
        </w:rPr>
        <w:t>Regular Meeting…</w:t>
      </w:r>
      <w:r>
        <w:rPr>
          <w:rFonts w:asciiTheme="majorHAnsi" w:eastAsia="Times New Roman" w:hAnsiTheme="majorHAnsi" w:cstheme="majorHAnsi"/>
          <w:sz w:val="28"/>
          <w:szCs w:val="20"/>
        </w:rPr>
        <w:t>Thursday Sept 1</w:t>
      </w:r>
      <w:r w:rsidR="00D32A10">
        <w:rPr>
          <w:rFonts w:asciiTheme="majorHAnsi" w:eastAsia="Times New Roman" w:hAnsiTheme="majorHAnsi" w:cstheme="majorHAnsi"/>
          <w:sz w:val="28"/>
          <w:szCs w:val="20"/>
        </w:rPr>
        <w:t>0</w:t>
      </w:r>
      <w:r w:rsidRPr="008D25ED">
        <w:rPr>
          <w:rFonts w:asciiTheme="majorHAnsi" w:eastAsia="Times New Roman" w:hAnsiTheme="majorHAnsi" w:cstheme="majorHAnsi"/>
          <w:sz w:val="28"/>
          <w:szCs w:val="20"/>
        </w:rPr>
        <w:t>, 20</w:t>
      </w:r>
      <w:r w:rsidR="00D32A10">
        <w:rPr>
          <w:rFonts w:asciiTheme="majorHAnsi" w:eastAsia="Times New Roman" w:hAnsiTheme="majorHAnsi" w:cstheme="majorHAnsi"/>
          <w:sz w:val="28"/>
          <w:szCs w:val="20"/>
        </w:rPr>
        <w:t>26</w:t>
      </w:r>
      <w:r w:rsidRPr="008D25ED">
        <w:rPr>
          <w:rFonts w:asciiTheme="majorHAnsi" w:eastAsia="Times New Roman" w:hAnsiTheme="majorHAnsi" w:cstheme="majorHAnsi"/>
          <w:sz w:val="28"/>
          <w:szCs w:val="20"/>
        </w:rPr>
        <w:t xml:space="preserve"> 7:00 A</w:t>
      </w:r>
      <w:r>
        <w:rPr>
          <w:rFonts w:asciiTheme="majorHAnsi" w:eastAsia="Times New Roman" w:hAnsiTheme="majorHAnsi" w:cstheme="majorHAnsi"/>
          <w:sz w:val="28"/>
          <w:szCs w:val="20"/>
        </w:rPr>
        <w:t>M</w:t>
      </w:r>
    </w:p>
    <w:p w14:paraId="4D4EDE50" w14:textId="77777777" w:rsidR="00F8513E" w:rsidRDefault="00F8513E" w:rsidP="00F8513E">
      <w:pPr>
        <w:keepNext/>
        <w:spacing w:after="0" w:line="240" w:lineRule="auto"/>
        <w:jc w:val="center"/>
        <w:outlineLvl w:val="0"/>
        <w:rPr>
          <w:rFonts w:asciiTheme="majorHAnsi" w:eastAsia="Times New Roman" w:hAnsiTheme="majorHAnsi" w:cstheme="majorHAnsi"/>
          <w:sz w:val="28"/>
          <w:szCs w:val="20"/>
        </w:rPr>
      </w:pPr>
    </w:p>
    <w:p w14:paraId="65B37CAD" w14:textId="77777777" w:rsidR="00F8513E" w:rsidRDefault="00F8513E" w:rsidP="00F8513E">
      <w:pPr>
        <w:keepNext/>
        <w:spacing w:after="0" w:line="240" w:lineRule="auto"/>
        <w:jc w:val="center"/>
        <w:outlineLvl w:val="0"/>
        <w:rPr>
          <w:rFonts w:asciiTheme="majorHAnsi" w:eastAsia="Times New Roman" w:hAnsiTheme="majorHAnsi" w:cstheme="majorHAnsi"/>
          <w:sz w:val="28"/>
          <w:szCs w:val="20"/>
        </w:rPr>
      </w:pPr>
      <w:r>
        <w:rPr>
          <w:rFonts w:asciiTheme="majorHAnsi" w:eastAsia="Times New Roman" w:hAnsiTheme="majorHAnsi" w:cstheme="majorHAnsi"/>
          <w:sz w:val="28"/>
          <w:szCs w:val="20"/>
        </w:rPr>
        <w:t>Public Budget Hearing</w:t>
      </w:r>
    </w:p>
    <w:p w14:paraId="31C2DBFB" w14:textId="77777777" w:rsidR="00F8513E" w:rsidRDefault="00F8513E" w:rsidP="00F8513E">
      <w:pPr>
        <w:keepNext/>
        <w:spacing w:after="0" w:line="240" w:lineRule="auto"/>
        <w:jc w:val="center"/>
        <w:outlineLvl w:val="0"/>
        <w:rPr>
          <w:rFonts w:asciiTheme="majorHAnsi" w:eastAsia="Times New Roman" w:hAnsiTheme="majorHAnsi" w:cstheme="majorHAnsi"/>
          <w:sz w:val="28"/>
          <w:szCs w:val="20"/>
        </w:rPr>
      </w:pPr>
    </w:p>
    <w:p w14:paraId="1B7DEB93" w14:textId="77777777" w:rsidR="00F8513E" w:rsidRPr="0030356F" w:rsidRDefault="00F8513E" w:rsidP="00F8513E">
      <w:pPr>
        <w:spacing w:after="0" w:line="240" w:lineRule="auto"/>
        <w:rPr>
          <w:rFonts w:ascii="Centaur" w:hAnsi="Centaur" w:cstheme="majorHAnsi"/>
          <w:sz w:val="24"/>
          <w:szCs w:val="24"/>
        </w:rPr>
      </w:pPr>
      <w:r w:rsidRPr="0030356F">
        <w:rPr>
          <w:rFonts w:ascii="Centaur" w:hAnsi="Centaur" w:cstheme="majorHAnsi"/>
          <w:sz w:val="24"/>
          <w:szCs w:val="24"/>
        </w:rPr>
        <w:t xml:space="preserve">The schools belong to the citizens of the District, and their involvement in major decisions </w:t>
      </w:r>
    </w:p>
    <w:p w14:paraId="48C33381" w14:textId="77777777" w:rsidR="00F8513E" w:rsidRPr="0030356F" w:rsidRDefault="00F8513E" w:rsidP="00F8513E">
      <w:pPr>
        <w:spacing w:after="0" w:line="240" w:lineRule="auto"/>
        <w:rPr>
          <w:rFonts w:ascii="Centaur" w:hAnsi="Centaur" w:cstheme="majorHAnsi"/>
          <w:sz w:val="24"/>
          <w:szCs w:val="24"/>
        </w:rPr>
      </w:pPr>
      <w:r w:rsidRPr="0030356F">
        <w:rPr>
          <w:rFonts w:ascii="Centaur" w:hAnsi="Centaur" w:cstheme="majorHAnsi"/>
          <w:sz w:val="24"/>
          <w:szCs w:val="24"/>
        </w:rPr>
        <w:t xml:space="preserve">affecting the District is proper and can be a valuable form of assistance to the Board. </w:t>
      </w:r>
    </w:p>
    <w:p w14:paraId="039BB22F" w14:textId="77777777" w:rsidR="00F8513E" w:rsidRPr="0030356F" w:rsidRDefault="00F8513E" w:rsidP="00F8513E">
      <w:pPr>
        <w:spacing w:after="0" w:line="240" w:lineRule="auto"/>
        <w:rPr>
          <w:rFonts w:ascii="Centaur" w:hAnsi="Centaur" w:cstheme="majorHAnsi"/>
          <w:sz w:val="24"/>
          <w:szCs w:val="24"/>
        </w:rPr>
      </w:pPr>
    </w:p>
    <w:p w14:paraId="070F7225" w14:textId="77777777" w:rsidR="00F8513E" w:rsidRPr="0030356F" w:rsidRDefault="00F8513E" w:rsidP="00F8513E">
      <w:pPr>
        <w:spacing w:after="0" w:line="240" w:lineRule="auto"/>
        <w:rPr>
          <w:rFonts w:ascii="Centaur" w:hAnsi="Centaur" w:cstheme="majorHAnsi"/>
          <w:sz w:val="24"/>
          <w:szCs w:val="24"/>
        </w:rPr>
      </w:pPr>
      <w:r w:rsidRPr="0030356F">
        <w:rPr>
          <w:rFonts w:ascii="Centaur" w:hAnsi="Centaur" w:cstheme="majorHAnsi"/>
          <w:sz w:val="24"/>
          <w:szCs w:val="24"/>
        </w:rPr>
        <w:t>Board meetings are business meetings held in public - not public forums. Guidelines have been</w:t>
      </w:r>
    </w:p>
    <w:p w14:paraId="769AAA56" w14:textId="77777777" w:rsidR="00F8513E" w:rsidRPr="0030356F" w:rsidRDefault="00F8513E" w:rsidP="00F8513E">
      <w:pPr>
        <w:spacing w:after="0" w:line="240" w:lineRule="auto"/>
        <w:rPr>
          <w:rFonts w:ascii="Centaur" w:hAnsi="Centaur" w:cstheme="majorHAnsi"/>
          <w:sz w:val="24"/>
          <w:szCs w:val="24"/>
        </w:rPr>
      </w:pPr>
      <w:r w:rsidRPr="0030356F">
        <w:rPr>
          <w:rFonts w:ascii="Centaur" w:hAnsi="Centaur" w:cstheme="majorHAnsi"/>
          <w:sz w:val="24"/>
          <w:szCs w:val="24"/>
        </w:rPr>
        <w:t xml:space="preserve">established so that public input is orderly, productive, and so that special interest groups are </w:t>
      </w:r>
    </w:p>
    <w:p w14:paraId="2685AE96" w14:textId="77777777" w:rsidR="00F8513E" w:rsidRDefault="00F8513E" w:rsidP="00F8513E">
      <w:pPr>
        <w:spacing w:after="0" w:line="240" w:lineRule="auto"/>
        <w:rPr>
          <w:rFonts w:ascii="Centaur" w:hAnsi="Centaur" w:cstheme="majorHAnsi"/>
          <w:sz w:val="24"/>
          <w:szCs w:val="24"/>
        </w:rPr>
      </w:pPr>
      <w:r w:rsidRPr="0030356F">
        <w:rPr>
          <w:rFonts w:ascii="Centaur" w:hAnsi="Centaur" w:cstheme="majorHAnsi"/>
          <w:sz w:val="24"/>
          <w:szCs w:val="24"/>
        </w:rPr>
        <w:t>not allowed to dominate the proceedings of the Board.</w:t>
      </w:r>
    </w:p>
    <w:p w14:paraId="71878861" w14:textId="77777777" w:rsidR="00F8513E" w:rsidRPr="008D25ED" w:rsidRDefault="00F8513E" w:rsidP="00F8513E">
      <w:pPr>
        <w:spacing w:after="0" w:line="240" w:lineRule="auto"/>
        <w:rPr>
          <w:rFonts w:asciiTheme="majorHAnsi" w:eastAsia="Times New Roman" w:hAnsiTheme="majorHAnsi" w:cstheme="majorHAnsi"/>
          <w:sz w:val="28"/>
          <w:szCs w:val="20"/>
        </w:rPr>
      </w:pPr>
    </w:p>
    <w:p w14:paraId="7787F3E9" w14:textId="77777777" w:rsidR="00F8513E" w:rsidRPr="008D25ED" w:rsidRDefault="00F8513E" w:rsidP="00F8513E">
      <w:pPr>
        <w:numPr>
          <w:ilvl w:val="0"/>
          <w:numId w:val="1"/>
        </w:numPr>
        <w:spacing w:line="240" w:lineRule="auto"/>
        <w:contextualSpacing/>
        <w:rPr>
          <w:rFonts w:asciiTheme="majorHAnsi" w:eastAsia="Times New Roman" w:hAnsiTheme="majorHAnsi" w:cstheme="majorHAnsi"/>
          <w:sz w:val="20"/>
          <w:szCs w:val="20"/>
        </w:rPr>
      </w:pPr>
      <w:r w:rsidRPr="008D25ED">
        <w:rPr>
          <w:rFonts w:asciiTheme="majorHAnsi" w:eastAsia="Times New Roman" w:hAnsiTheme="majorHAnsi" w:cstheme="majorHAnsi"/>
          <w:sz w:val="20"/>
          <w:szCs w:val="20"/>
        </w:rPr>
        <w:t>CALL TO ORDER - APPROVE AGENDA</w:t>
      </w:r>
    </w:p>
    <w:p w14:paraId="35A52975" w14:textId="77777777" w:rsidR="00F8513E" w:rsidRPr="008D25ED" w:rsidRDefault="00F8513E" w:rsidP="00F8513E">
      <w:pPr>
        <w:spacing w:after="0" w:line="240" w:lineRule="auto"/>
        <w:ind w:left="720"/>
        <w:contextualSpacing/>
        <w:rPr>
          <w:rFonts w:asciiTheme="majorHAnsi" w:eastAsia="Times New Roman" w:hAnsiTheme="majorHAnsi" w:cstheme="majorHAnsi"/>
          <w:sz w:val="20"/>
          <w:szCs w:val="20"/>
        </w:rPr>
      </w:pPr>
    </w:p>
    <w:p w14:paraId="1C343211" w14:textId="77777777" w:rsidR="00F8513E" w:rsidRPr="008D25ED" w:rsidRDefault="00F8513E" w:rsidP="00F8513E">
      <w:pPr>
        <w:numPr>
          <w:ilvl w:val="0"/>
          <w:numId w:val="1"/>
        </w:numPr>
        <w:spacing w:line="240" w:lineRule="auto"/>
        <w:contextualSpacing/>
        <w:rPr>
          <w:rFonts w:asciiTheme="majorHAnsi" w:eastAsia="Times New Roman" w:hAnsiTheme="majorHAnsi" w:cstheme="majorHAnsi"/>
          <w:sz w:val="20"/>
          <w:szCs w:val="20"/>
        </w:rPr>
      </w:pPr>
      <w:r w:rsidRPr="008D25ED">
        <w:rPr>
          <w:rFonts w:asciiTheme="majorHAnsi" w:eastAsia="Times New Roman" w:hAnsiTheme="majorHAnsi" w:cstheme="majorHAnsi"/>
          <w:sz w:val="20"/>
          <w:szCs w:val="20"/>
        </w:rPr>
        <w:t>CONSENT AGENDA</w:t>
      </w:r>
    </w:p>
    <w:p w14:paraId="1971715F" w14:textId="77777777" w:rsidR="00F8513E" w:rsidRPr="008D25ED" w:rsidRDefault="00F8513E" w:rsidP="00F8513E">
      <w:pPr>
        <w:numPr>
          <w:ilvl w:val="1"/>
          <w:numId w:val="1"/>
        </w:numPr>
        <w:spacing w:line="240" w:lineRule="auto"/>
        <w:contextualSpacing/>
        <w:rPr>
          <w:rFonts w:asciiTheme="majorHAnsi" w:eastAsia="Times New Roman" w:hAnsiTheme="majorHAnsi" w:cstheme="majorHAnsi"/>
          <w:sz w:val="20"/>
          <w:szCs w:val="20"/>
        </w:rPr>
      </w:pPr>
      <w:r w:rsidRPr="008D25ED">
        <w:rPr>
          <w:rFonts w:asciiTheme="majorHAnsi" w:eastAsia="Times New Roman" w:hAnsiTheme="majorHAnsi" w:cstheme="majorHAnsi"/>
          <w:sz w:val="20"/>
          <w:szCs w:val="20"/>
        </w:rPr>
        <w:t xml:space="preserve">Approve Minutes </w:t>
      </w:r>
    </w:p>
    <w:p w14:paraId="30171005" w14:textId="77777777" w:rsidR="00F8513E" w:rsidRPr="008D25ED" w:rsidRDefault="00F8513E" w:rsidP="00F8513E">
      <w:pPr>
        <w:numPr>
          <w:ilvl w:val="1"/>
          <w:numId w:val="1"/>
        </w:numPr>
        <w:spacing w:line="240" w:lineRule="auto"/>
        <w:contextualSpacing/>
        <w:rPr>
          <w:rFonts w:asciiTheme="majorHAnsi" w:eastAsia="Times New Roman" w:hAnsiTheme="majorHAnsi" w:cstheme="majorHAnsi"/>
          <w:sz w:val="20"/>
          <w:szCs w:val="20"/>
        </w:rPr>
      </w:pPr>
      <w:r w:rsidRPr="008D25ED">
        <w:rPr>
          <w:rFonts w:asciiTheme="majorHAnsi" w:eastAsia="Times New Roman" w:hAnsiTheme="majorHAnsi" w:cstheme="majorHAnsi"/>
          <w:sz w:val="20"/>
          <w:szCs w:val="20"/>
        </w:rPr>
        <w:t xml:space="preserve">Approve General Fund Bills </w:t>
      </w:r>
    </w:p>
    <w:p w14:paraId="7FCE66BB" w14:textId="77777777" w:rsidR="00F8513E" w:rsidRDefault="00F8513E" w:rsidP="00F8513E">
      <w:pPr>
        <w:numPr>
          <w:ilvl w:val="1"/>
          <w:numId w:val="1"/>
        </w:numPr>
        <w:spacing w:line="240" w:lineRule="auto"/>
        <w:contextualSpacing/>
        <w:rPr>
          <w:rFonts w:asciiTheme="majorHAnsi" w:eastAsia="Times New Roman" w:hAnsiTheme="majorHAnsi" w:cstheme="majorHAnsi"/>
          <w:sz w:val="20"/>
          <w:szCs w:val="20"/>
        </w:rPr>
      </w:pPr>
      <w:r w:rsidRPr="008D25ED">
        <w:rPr>
          <w:rFonts w:asciiTheme="majorHAnsi" w:eastAsia="Times New Roman" w:hAnsiTheme="majorHAnsi" w:cstheme="majorHAnsi"/>
          <w:sz w:val="20"/>
          <w:szCs w:val="20"/>
        </w:rPr>
        <w:t>Approve Financial Reports</w:t>
      </w:r>
    </w:p>
    <w:p w14:paraId="2C4808C0" w14:textId="77777777" w:rsidR="00F8513E" w:rsidRDefault="00F8513E" w:rsidP="00F8513E">
      <w:pPr>
        <w:numPr>
          <w:ilvl w:val="1"/>
          <w:numId w:val="1"/>
        </w:numPr>
        <w:spacing w:line="240" w:lineRule="auto"/>
        <w:contextualSpacing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</w:rPr>
        <w:t xml:space="preserve">Approve Extra Curricular and Co-Curricular Coaches/Advisors </w:t>
      </w:r>
    </w:p>
    <w:p w14:paraId="6284681E" w14:textId="77777777" w:rsidR="00F8513E" w:rsidRDefault="00F8513E" w:rsidP="00F8513E">
      <w:pPr>
        <w:numPr>
          <w:ilvl w:val="0"/>
          <w:numId w:val="1"/>
        </w:numPr>
        <w:spacing w:line="240" w:lineRule="auto"/>
        <w:contextualSpacing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</w:rPr>
        <w:t>PUBLIC COMMENT</w:t>
      </w:r>
    </w:p>
    <w:p w14:paraId="0C9B33D9" w14:textId="77777777" w:rsidR="00F8513E" w:rsidRDefault="00F8513E" w:rsidP="00F8513E">
      <w:pPr>
        <w:pStyle w:val="ListParagraph"/>
        <w:numPr>
          <w:ilvl w:val="0"/>
          <w:numId w:val="1"/>
        </w:num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</w:rPr>
        <w:t>PRINCIPAL REPORT</w:t>
      </w:r>
    </w:p>
    <w:p w14:paraId="3920C35B" w14:textId="77777777" w:rsidR="00F8513E" w:rsidRDefault="00F8513E" w:rsidP="00F8513E">
      <w:pPr>
        <w:pStyle w:val="ListParagraph"/>
        <w:numPr>
          <w:ilvl w:val="0"/>
          <w:numId w:val="1"/>
        </w:num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</w:rPr>
        <w:t>SUPERINTENDENT REPORT</w:t>
      </w:r>
    </w:p>
    <w:p w14:paraId="38F34463" w14:textId="77777777" w:rsidR="00F8513E" w:rsidRDefault="00F8513E" w:rsidP="00F8513E">
      <w:pPr>
        <w:pStyle w:val="ListParagraph"/>
        <w:numPr>
          <w:ilvl w:val="0"/>
          <w:numId w:val="1"/>
        </w:num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</w:rPr>
        <w:t xml:space="preserve">ATHLETIC DIRECTOR REPORT </w:t>
      </w:r>
    </w:p>
    <w:p w14:paraId="67936AFF" w14:textId="77777777" w:rsidR="00F86C1C" w:rsidRDefault="00F86C1C" w:rsidP="00F8513E">
      <w:pPr>
        <w:pStyle w:val="ListParagraph"/>
        <w:numPr>
          <w:ilvl w:val="0"/>
          <w:numId w:val="1"/>
        </w:num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</w:rPr>
        <w:t xml:space="preserve">COMMITTEES </w:t>
      </w:r>
    </w:p>
    <w:p w14:paraId="1D7C9B18" w14:textId="77777777" w:rsidR="00F86C1C" w:rsidRDefault="00F86C1C" w:rsidP="00F8513E">
      <w:pPr>
        <w:pStyle w:val="ListParagraph"/>
        <w:numPr>
          <w:ilvl w:val="0"/>
          <w:numId w:val="1"/>
        </w:num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</w:rPr>
        <w:t xml:space="preserve">NEW BUSINESS: </w:t>
      </w:r>
      <w:r>
        <w:rPr>
          <w:rFonts w:asciiTheme="majorHAnsi" w:eastAsia="Times New Roman" w:hAnsiTheme="majorHAnsi" w:cstheme="majorHAnsi"/>
          <w:sz w:val="20"/>
          <w:szCs w:val="20"/>
        </w:rPr>
        <w:tab/>
      </w:r>
      <w:r>
        <w:rPr>
          <w:rFonts w:asciiTheme="majorHAnsi" w:eastAsia="Times New Roman" w:hAnsiTheme="majorHAnsi" w:cstheme="majorHAnsi"/>
          <w:sz w:val="20"/>
          <w:szCs w:val="20"/>
        </w:rPr>
        <w:tab/>
      </w:r>
    </w:p>
    <w:p w14:paraId="5056B51E" w14:textId="77777777" w:rsidR="00F86C1C" w:rsidRDefault="00F86C1C" w:rsidP="00F86C1C">
      <w:pPr>
        <w:pStyle w:val="ListParagraph"/>
        <w:numPr>
          <w:ilvl w:val="1"/>
          <w:numId w:val="1"/>
        </w:num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</w:rPr>
        <w:t xml:space="preserve">ANNUAL COMPLIANCE REPORT </w:t>
      </w:r>
    </w:p>
    <w:p w14:paraId="296F3217" w14:textId="139091EA" w:rsidR="00F86C1C" w:rsidRDefault="00F86C1C" w:rsidP="00F86C1C">
      <w:pPr>
        <w:pStyle w:val="ListParagraph"/>
        <w:numPr>
          <w:ilvl w:val="1"/>
          <w:numId w:val="1"/>
        </w:num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</w:rPr>
        <w:t>FINAL BUDGET 2</w:t>
      </w:r>
      <w:r w:rsidR="00D32A10">
        <w:rPr>
          <w:rFonts w:asciiTheme="majorHAnsi" w:eastAsia="Times New Roman" w:hAnsiTheme="majorHAnsi" w:cstheme="majorHAnsi"/>
          <w:sz w:val="20"/>
          <w:szCs w:val="20"/>
        </w:rPr>
        <w:t>6-27</w:t>
      </w:r>
    </w:p>
    <w:p w14:paraId="4877B9BC" w14:textId="673E381A" w:rsidR="00F86C1C" w:rsidRPr="00D32A10" w:rsidRDefault="00F86C1C" w:rsidP="00D32A10">
      <w:pPr>
        <w:pStyle w:val="ListParagraph"/>
        <w:numPr>
          <w:ilvl w:val="1"/>
          <w:numId w:val="1"/>
        </w:num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</w:rPr>
        <w:t>NDSBA CONVENTION</w:t>
      </w:r>
    </w:p>
    <w:p w14:paraId="341D3631" w14:textId="77777777" w:rsidR="00F86C1C" w:rsidRDefault="00F86C1C" w:rsidP="00F86C1C">
      <w:pPr>
        <w:pStyle w:val="ListParagraph"/>
        <w:numPr>
          <w:ilvl w:val="1"/>
          <w:numId w:val="1"/>
        </w:num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</w:rPr>
        <w:t>TUITION AGREEMENT</w:t>
      </w:r>
    </w:p>
    <w:p w14:paraId="5FB4C7EC" w14:textId="77777777" w:rsidR="00F86C1C" w:rsidRDefault="00F86C1C" w:rsidP="00F86C1C">
      <w:p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F86C1C">
        <w:rPr>
          <w:rFonts w:asciiTheme="majorHAnsi" w:eastAsia="Times New Roman" w:hAnsiTheme="majorHAnsi" w:cstheme="majorHAnsi"/>
          <w:sz w:val="20"/>
          <w:szCs w:val="20"/>
        </w:rPr>
        <w:t>ADJOURN</w:t>
      </w:r>
    </w:p>
    <w:p w14:paraId="35668592" w14:textId="77777777" w:rsidR="00F86C1C" w:rsidRDefault="00F86C1C" w:rsidP="00F86C1C">
      <w:p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</w:p>
    <w:p w14:paraId="391F0DE7" w14:textId="4C48CDFB" w:rsidR="00F86C1C" w:rsidRDefault="00F86C1C" w:rsidP="00F86C1C">
      <w:p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sz w:val="20"/>
          <w:szCs w:val="20"/>
        </w:rPr>
        <w:t xml:space="preserve">NEXT MEETING OCT </w:t>
      </w:r>
      <w:r w:rsidR="00D32A10">
        <w:rPr>
          <w:rFonts w:asciiTheme="majorHAnsi" w:eastAsia="Times New Roman" w:hAnsiTheme="majorHAnsi" w:cstheme="majorHAnsi"/>
          <w:sz w:val="20"/>
          <w:szCs w:val="20"/>
        </w:rPr>
        <w:t>8</w:t>
      </w:r>
      <w:r>
        <w:rPr>
          <w:rFonts w:asciiTheme="majorHAnsi" w:eastAsia="Times New Roman" w:hAnsiTheme="majorHAnsi" w:cstheme="majorHAnsi"/>
          <w:sz w:val="20"/>
          <w:szCs w:val="20"/>
        </w:rPr>
        <w:t>, 202</w:t>
      </w:r>
      <w:r w:rsidR="00D32A10">
        <w:rPr>
          <w:rFonts w:asciiTheme="majorHAnsi" w:eastAsia="Times New Roman" w:hAnsiTheme="majorHAnsi" w:cstheme="majorHAnsi"/>
          <w:sz w:val="20"/>
          <w:szCs w:val="20"/>
        </w:rPr>
        <w:t>6</w:t>
      </w:r>
      <w:r>
        <w:rPr>
          <w:rFonts w:asciiTheme="majorHAnsi" w:eastAsia="Times New Roman" w:hAnsiTheme="majorHAnsi" w:cstheme="majorHAnsi"/>
          <w:sz w:val="20"/>
          <w:szCs w:val="20"/>
        </w:rPr>
        <w:t>?</w:t>
      </w:r>
    </w:p>
    <w:p w14:paraId="776524EA" w14:textId="77777777" w:rsidR="00F86C1C" w:rsidRPr="00F86C1C" w:rsidRDefault="00F86C1C" w:rsidP="00F86C1C">
      <w:pPr>
        <w:spacing w:line="240" w:lineRule="auto"/>
        <w:rPr>
          <w:rFonts w:asciiTheme="majorHAnsi" w:eastAsia="Times New Roman" w:hAnsiTheme="majorHAnsi" w:cstheme="majorHAnsi"/>
          <w:sz w:val="20"/>
          <w:szCs w:val="20"/>
        </w:rPr>
      </w:pPr>
    </w:p>
    <w:p w14:paraId="7E462894" w14:textId="77777777" w:rsidR="00F86C1C" w:rsidRPr="00F86C1C" w:rsidRDefault="00F86C1C" w:rsidP="00F86C1C">
      <w:pPr>
        <w:pStyle w:val="ListParagraph"/>
        <w:spacing w:line="240" w:lineRule="auto"/>
        <w:ind w:left="1440"/>
        <w:rPr>
          <w:rFonts w:asciiTheme="majorHAnsi" w:eastAsia="Times New Roman" w:hAnsiTheme="majorHAnsi" w:cstheme="majorHAnsi"/>
          <w:sz w:val="20"/>
          <w:szCs w:val="20"/>
        </w:rPr>
      </w:pPr>
    </w:p>
    <w:p w14:paraId="648FB478" w14:textId="77777777" w:rsidR="00E070A1" w:rsidRDefault="00E070A1"/>
    <w:sectPr w:rsidR="00E07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A6123"/>
    <w:multiLevelType w:val="hybridMultilevel"/>
    <w:tmpl w:val="F96E88E6"/>
    <w:lvl w:ilvl="0" w:tplc="57966DF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37F62652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59318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13E"/>
    <w:rsid w:val="00A2046B"/>
    <w:rsid w:val="00D32A10"/>
    <w:rsid w:val="00E070A1"/>
    <w:rsid w:val="00F8513E"/>
    <w:rsid w:val="00F8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DAF6E"/>
  <w15:chartTrackingRefBased/>
  <w15:docId w15:val="{DFE9BB64-ECE3-4AC6-9C7A-BFC8AE1C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1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Sabbe</dc:creator>
  <cp:keywords/>
  <dc:description/>
  <cp:lastModifiedBy>Shannon Sabbe</cp:lastModifiedBy>
  <cp:revision>3</cp:revision>
  <dcterms:created xsi:type="dcterms:W3CDTF">2025-08-28T16:39:00Z</dcterms:created>
  <dcterms:modified xsi:type="dcterms:W3CDTF">2026-08-27T15:39:00Z</dcterms:modified>
</cp:coreProperties>
</file>