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AA9" w:rsidRDefault="00660AA9" w:rsidP="00660AA9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>Maddock Public School #9</w:t>
      </w:r>
    </w:p>
    <w:p w:rsidR="00660AA9" w:rsidRDefault="00660AA9" w:rsidP="00660AA9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 xml:space="preserve">Regular Meeting Thursday </w:t>
      </w:r>
      <w:r>
        <w:rPr>
          <w:rFonts w:ascii="Book Antiqua" w:hAnsi="Book Antiqua" w:cstheme="majorHAnsi"/>
          <w:b/>
          <w:bCs/>
          <w:sz w:val="21"/>
          <w:szCs w:val="21"/>
        </w:rPr>
        <w:t>December 11</w:t>
      </w:r>
      <w:r>
        <w:rPr>
          <w:rFonts w:ascii="Book Antiqua" w:hAnsi="Book Antiqua" w:cstheme="majorHAnsi"/>
          <w:b/>
          <w:bCs/>
          <w:sz w:val="21"/>
          <w:szCs w:val="21"/>
        </w:rPr>
        <w:t>, 2025 7:00 AM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Present: Sheila Lindgren, Justin Maddock, Bryan Kenner, Paul Backstrom, Paul Rice</w:t>
      </w:r>
      <w:r>
        <w:rPr>
          <w:rFonts w:ascii="Book Antiqua" w:hAnsi="Book Antiqua" w:cstheme="majorHAnsi"/>
          <w:sz w:val="20"/>
          <w:szCs w:val="20"/>
        </w:rPr>
        <w:t>-zoom</w:t>
      </w:r>
      <w:r>
        <w:rPr>
          <w:rFonts w:ascii="Book Antiqua" w:hAnsi="Book Antiqua" w:cstheme="majorHAnsi"/>
          <w:sz w:val="20"/>
          <w:szCs w:val="20"/>
        </w:rPr>
        <w:t>, Mr. Allmaras &amp; Shannon Sabbe Guests: Mrs. Kallenbach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Meeting called to order at 7:0</w:t>
      </w:r>
      <w:r>
        <w:rPr>
          <w:rFonts w:ascii="Book Antiqua" w:hAnsi="Book Antiqua" w:cstheme="majorHAnsi"/>
          <w:sz w:val="20"/>
          <w:szCs w:val="20"/>
        </w:rPr>
        <w:t>1</w:t>
      </w:r>
      <w:r>
        <w:rPr>
          <w:rFonts w:ascii="Book Antiqua" w:hAnsi="Book Antiqua" w:cstheme="majorHAnsi"/>
          <w:sz w:val="20"/>
          <w:szCs w:val="20"/>
        </w:rPr>
        <w:t xml:space="preserve">am.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Kenner, seconded by Maddock to approve agenda. Motion carried.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</w:t>
      </w:r>
      <w:r>
        <w:rPr>
          <w:rFonts w:ascii="Book Antiqua" w:hAnsi="Book Antiqua" w:cstheme="majorHAnsi"/>
          <w:sz w:val="20"/>
          <w:szCs w:val="20"/>
        </w:rPr>
        <w:t>Maddock</w:t>
      </w:r>
      <w:r>
        <w:rPr>
          <w:rFonts w:ascii="Book Antiqua" w:hAnsi="Book Antiqua" w:cstheme="majorHAnsi"/>
          <w:sz w:val="20"/>
          <w:szCs w:val="20"/>
        </w:rPr>
        <w:t xml:space="preserve">, seconded by </w:t>
      </w:r>
      <w:r>
        <w:rPr>
          <w:rFonts w:ascii="Book Antiqua" w:hAnsi="Book Antiqua" w:cstheme="majorHAnsi"/>
          <w:sz w:val="20"/>
          <w:szCs w:val="20"/>
        </w:rPr>
        <w:t>Backstrom</w:t>
      </w:r>
      <w:r>
        <w:rPr>
          <w:rFonts w:ascii="Book Antiqua" w:hAnsi="Book Antiqua" w:cstheme="majorHAnsi"/>
          <w:sz w:val="20"/>
          <w:szCs w:val="20"/>
        </w:rPr>
        <w:t xml:space="preserve"> to approve the consent agenda. Motion carried.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Mr. Allmaras gave his principal and superintendent report.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Shannon gave her AD report.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Kenner, seconded by Backstrom to approve BSR 6 in compliance. Roll call in favor. Motion carried.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Maddock, seconded by Kenner to approve SE 7 in compliance. Roll call in favor. Motion carried.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Backstrom, seconded by Rice to approve SE 8 in compliance. Roll call in favor. Motion carried.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Winder retreat discussion. Move reg meeting to Feb 10 and retreat to follow. Feb 12 as back up date.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26-26 School Calendar discussion.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Kenner, seconded by Maddock to approve updates to policy AACA- Section 504 of the Rehabilitation Act. Motion carried.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Backstrom, seconded by Kenner to approve updates to policy FDE- Education of Special Education. Motion carried.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Maddock, seconded by Rice to approve updates to policy HCBA- Vendor Conflict of Interest Disclosure. Use exhibit if need to form. Motion carried.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Maddock, seconded by Backstrom to approve updates to policy BAA- Employing a Board Member with option 2. Motion carried.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Backstrom, seconded by Maddock to approve updates to policy BAB- Board Conflict of Interest. Motion carried.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Sheila Lindgren- Board President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Shannon Sabbe- Business Manager </w:t>
      </w:r>
    </w:p>
    <w:p w:rsidR="00660AA9" w:rsidRDefault="00660AA9" w:rsidP="00660AA9">
      <w:pPr>
        <w:rPr>
          <w:rFonts w:ascii="Book Antiqua" w:hAnsi="Book Antiqua" w:cstheme="majorHAnsi"/>
          <w:sz w:val="20"/>
          <w:szCs w:val="20"/>
        </w:rPr>
      </w:pPr>
      <w:bookmarkStart w:id="0" w:name="_GoBack"/>
      <w:bookmarkEnd w:id="0"/>
    </w:p>
    <w:p w:rsidR="002841C3" w:rsidRDefault="002841C3"/>
    <w:sectPr w:rsidR="00284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A9"/>
    <w:rsid w:val="002841C3"/>
    <w:rsid w:val="0066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43025"/>
  <w15:chartTrackingRefBased/>
  <w15:docId w15:val="{489F14F5-7652-4441-A6B6-03F8EF44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AA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1</cp:revision>
  <dcterms:created xsi:type="dcterms:W3CDTF">2025-12-12T17:20:00Z</dcterms:created>
  <dcterms:modified xsi:type="dcterms:W3CDTF">2025-12-12T17:29:00Z</dcterms:modified>
</cp:coreProperties>
</file>