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DB0A" w14:textId="77777777" w:rsidR="0018184F" w:rsidRDefault="0018184F" w:rsidP="0018184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Special Meeting </w:t>
      </w:r>
    </w:p>
    <w:p w14:paraId="34A1D105" w14:textId="77777777" w:rsidR="0018184F" w:rsidRDefault="0018184F" w:rsidP="0018184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Maddock School District #9 </w:t>
      </w:r>
    </w:p>
    <w:p w14:paraId="3EDC841C" w14:textId="77777777" w:rsidR="0018184F" w:rsidRDefault="0018184F" w:rsidP="0018184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Wednesday April 28, 2021 3:30 </w:t>
      </w:r>
    </w:p>
    <w:p w14:paraId="2CC4F11A" w14:textId="77777777" w:rsidR="0018184F" w:rsidRDefault="0018184F" w:rsidP="0018184F">
      <w:pPr>
        <w:rPr>
          <w:rFonts w:asciiTheme="majorHAnsi" w:hAnsiTheme="majorHAnsi" w:cstheme="majorHAnsi"/>
          <w:sz w:val="28"/>
          <w:szCs w:val="28"/>
        </w:rPr>
      </w:pPr>
    </w:p>
    <w:p w14:paraId="1A623E80" w14:textId="77777777" w:rsidR="0018184F" w:rsidRDefault="0018184F" w:rsidP="00181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Present: Justin Maddock, Dennette Buckmier, Sheila Lindgren, Bridget Geller, Superintendent Robert Thom and Business Manager Shannon Louder</w:t>
      </w:r>
    </w:p>
    <w:p w14:paraId="460475FD" w14:textId="77777777" w:rsidR="0018184F" w:rsidRDefault="0018184F" w:rsidP="00181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Guests: Sonia Hofstetter, Michele Herrington, Nancy Follman, Cassie </w:t>
      </w:r>
      <w:proofErr w:type="spellStart"/>
      <w:r>
        <w:rPr>
          <w:rFonts w:asciiTheme="majorHAnsi" w:hAnsiTheme="majorHAnsi" w:cstheme="majorHAnsi"/>
        </w:rPr>
        <w:t>Kallenbach</w:t>
      </w:r>
      <w:proofErr w:type="spellEnd"/>
      <w:r>
        <w:rPr>
          <w:rFonts w:asciiTheme="majorHAnsi" w:hAnsiTheme="majorHAnsi" w:cstheme="majorHAnsi"/>
        </w:rPr>
        <w:t xml:space="preserve">, Nadley Buehler, Vanessa Becvar, MEA reps Brad </w:t>
      </w:r>
      <w:proofErr w:type="spellStart"/>
      <w:r>
        <w:rPr>
          <w:rFonts w:asciiTheme="majorHAnsi" w:hAnsiTheme="majorHAnsi" w:cstheme="majorHAnsi"/>
        </w:rPr>
        <w:t>Srur</w:t>
      </w:r>
      <w:proofErr w:type="spellEnd"/>
      <w:r>
        <w:rPr>
          <w:rFonts w:asciiTheme="majorHAnsi" w:hAnsiTheme="majorHAnsi" w:cstheme="majorHAnsi"/>
        </w:rPr>
        <w:t xml:space="preserve"> and Dave Marquart- NDU field consultant  </w:t>
      </w:r>
    </w:p>
    <w:p w14:paraId="342F3B4F" w14:textId="77777777" w:rsidR="0018184F" w:rsidRDefault="0018184F" w:rsidP="00181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was called to order at 3:41 by President Lindgren. </w:t>
      </w:r>
    </w:p>
    <w:p w14:paraId="13031BB8" w14:textId="77777777" w:rsidR="0018184F" w:rsidRDefault="0018184F" w:rsidP="00181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was held on Maddock joining Harvey/Wells Co for golf and baseball next year. Tabled until May regular board meeting. </w:t>
      </w:r>
    </w:p>
    <w:p w14:paraId="794B2966" w14:textId="77777777" w:rsidR="0018184F" w:rsidRDefault="0018184F" w:rsidP="00181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was made by Maddock, seconded by Geller to go into executive session. Roll call was all in favor. Motion carried. Executive session NDCC 44-04-19.1(9) began at 3:49 and reconvene at 4:20. Discussion on deficit spending and salary comparisons. Executive session ended at 4:26. </w:t>
      </w:r>
    </w:p>
    <w:p w14:paraId="538019CD" w14:textId="77777777" w:rsidR="0018184F" w:rsidRDefault="0018184F" w:rsidP="0018184F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  <w:color w:val="201F1E"/>
          <w:sz w:val="23"/>
          <w:szCs w:val="23"/>
          <w:shd w:val="clear" w:color="auto" w:fill="FFFFFF"/>
        </w:rPr>
        <w:t xml:space="preserve">Board team stated the ground rules should be amended to reflect Brad </w:t>
      </w:r>
      <w:proofErr w:type="spellStart"/>
      <w:r>
        <w:rPr>
          <w:rFonts w:ascii="Calibri Light" w:hAnsi="Calibri Light" w:cs="Calibri Light"/>
          <w:color w:val="201F1E"/>
          <w:sz w:val="23"/>
          <w:szCs w:val="23"/>
          <w:shd w:val="clear" w:color="auto" w:fill="FFFFFF"/>
        </w:rPr>
        <w:t>Srur</w:t>
      </w:r>
      <w:proofErr w:type="spellEnd"/>
      <w:r>
        <w:rPr>
          <w:rFonts w:ascii="Calibri Light" w:hAnsi="Calibri Light" w:cs="Calibri Light"/>
          <w:color w:val="201F1E"/>
          <w:sz w:val="23"/>
          <w:szCs w:val="23"/>
          <w:shd w:val="clear" w:color="auto" w:fill="FFFFFF"/>
        </w:rPr>
        <w:t xml:space="preserve"> as part of the MEA negotiation team. MEA agreed. Board team asked MEA if Dave should also be added to their negotiation team. MEA and Mr. </w:t>
      </w:r>
      <w:proofErr w:type="spellStart"/>
      <w:r>
        <w:rPr>
          <w:rFonts w:ascii="Calibri Light" w:hAnsi="Calibri Light" w:cs="Calibri Light"/>
          <w:color w:val="201F1E"/>
          <w:sz w:val="23"/>
          <w:szCs w:val="23"/>
          <w:shd w:val="clear" w:color="auto" w:fill="FFFFFF"/>
        </w:rPr>
        <w:t>Srur</w:t>
      </w:r>
      <w:proofErr w:type="spellEnd"/>
      <w:r>
        <w:rPr>
          <w:rFonts w:ascii="Calibri Light" w:hAnsi="Calibri Light" w:cs="Calibri Light"/>
          <w:color w:val="201F1E"/>
          <w:sz w:val="23"/>
          <w:szCs w:val="23"/>
          <w:shd w:val="clear" w:color="auto" w:fill="FFFFFF"/>
        </w:rPr>
        <w:t xml:space="preserve"> stated Dave is Mr. </w:t>
      </w:r>
      <w:proofErr w:type="spellStart"/>
      <w:r>
        <w:rPr>
          <w:rFonts w:ascii="Calibri Light" w:hAnsi="Calibri Light" w:cs="Calibri Light"/>
          <w:color w:val="201F1E"/>
          <w:sz w:val="23"/>
          <w:szCs w:val="23"/>
          <w:shd w:val="clear" w:color="auto" w:fill="FFFFFF"/>
        </w:rPr>
        <w:t>Srur's</w:t>
      </w:r>
      <w:proofErr w:type="spellEnd"/>
      <w:r>
        <w:rPr>
          <w:rFonts w:ascii="Calibri Light" w:hAnsi="Calibri Light" w:cs="Calibri Light"/>
          <w:color w:val="201F1E"/>
          <w:sz w:val="23"/>
          <w:szCs w:val="23"/>
          <w:shd w:val="clear" w:color="auto" w:fill="FFFFFF"/>
        </w:rPr>
        <w:t> supervisor, and that was the only indication given for his attendance at the meeting. </w:t>
      </w:r>
    </w:p>
    <w:p w14:paraId="746AAF1A" w14:textId="77777777" w:rsidR="0018184F" w:rsidRDefault="0018184F" w:rsidP="00181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Maddock, seconded by Buckmier to approve minutes as corrected. Roll call all in favor. Motion carried. </w:t>
      </w:r>
    </w:p>
    <w:p w14:paraId="2A64F2BB" w14:textId="4F42AFF8" w:rsidR="0018184F" w:rsidRPr="0018184F" w:rsidRDefault="0018184F" w:rsidP="00181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President Lindgren presented review of past </w:t>
      </w:r>
      <w:proofErr w:type="spellStart"/>
      <w:r>
        <w:rPr>
          <w:rFonts w:asciiTheme="majorHAnsi" w:hAnsiTheme="majorHAnsi" w:cstheme="majorHAnsi"/>
        </w:rPr>
        <w:t>years</w:t>
      </w:r>
      <w:proofErr w:type="spellEnd"/>
      <w:r>
        <w:rPr>
          <w:rFonts w:asciiTheme="majorHAnsi" w:hAnsiTheme="majorHAnsi" w:cstheme="majorHAnsi"/>
        </w:rPr>
        <w:t xml:space="preserve"> salary schedules</w:t>
      </w:r>
      <w:r w:rsidRPr="001F2343"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</w:rPr>
        <w:t>and financial projections, as well as comparison of total compensation package for area schools and schools referenced by MEA for comparison the week prior, also a breakdown of</w:t>
      </w:r>
      <w:r>
        <w:rPr>
          <w:rFonts w:asciiTheme="majorHAnsi" w:hAnsiTheme="majorHAnsi" w:cstheme="majorHAnsi"/>
          <w:color w:val="FF0000"/>
        </w:rPr>
        <w:t xml:space="preserve"> </w:t>
      </w:r>
      <w:r w:rsidRPr="00F268A9">
        <w:rPr>
          <w:rFonts w:asciiTheme="majorHAnsi" w:hAnsiTheme="majorHAnsi" w:cstheme="majorHAnsi"/>
        </w:rPr>
        <w:t xml:space="preserve">cost of </w:t>
      </w:r>
      <w:r>
        <w:rPr>
          <w:rFonts w:asciiTheme="majorHAnsi" w:hAnsiTheme="majorHAnsi" w:cstheme="majorHAnsi"/>
        </w:rPr>
        <w:t>MEA</w:t>
      </w:r>
      <w:r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</w:rPr>
        <w:t xml:space="preserve">proposal on salary increases. </w:t>
      </w:r>
    </w:p>
    <w:p w14:paraId="6563211F" w14:textId="5B9046FF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 xml:space="preserve">Motion made by Maddock, seconded by Geller to end the teacher meeting at 6:10 and reconvene at 6:30. </w:t>
      </w:r>
    </w:p>
    <w:p w14:paraId="7471AC5A" w14:textId="52270C59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 xml:space="preserve">Motion made by Buckmier, seconded by Geller to go into executive session at 6:44 and reconvene at 6:55. </w:t>
      </w:r>
    </w:p>
    <w:p w14:paraId="0FEB1BDF" w14:textId="162EEC67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>J</w:t>
      </w:r>
      <w:r w:rsidRPr="0018184F">
        <w:rPr>
          <w:rFonts w:asciiTheme="majorHAnsi" w:hAnsiTheme="majorHAnsi" w:cstheme="majorHAnsi"/>
        </w:rPr>
        <w:t xml:space="preserve">ared Benson joined at 6:52. </w:t>
      </w:r>
    </w:p>
    <w:p w14:paraId="499906BD" w14:textId="77777777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 xml:space="preserve">Executive session ended at 7:02. </w:t>
      </w:r>
    </w:p>
    <w:p w14:paraId="5230B22C" w14:textId="77777777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 xml:space="preserve">Buckmier and Lindgren met with Mrs. Sundby to propose offer of $750 increase in salary. Decrease total maximum accumulated sick leave from 100 days to 90 days. Remove technology coordinator duties from Mrs. Sundby. </w:t>
      </w:r>
    </w:p>
    <w:p w14:paraId="31301B60" w14:textId="77777777" w:rsidR="0018184F" w:rsidRDefault="0018184F" w:rsidP="0018184F">
      <w:pPr>
        <w:pStyle w:val="ListParagraph"/>
        <w:rPr>
          <w:rFonts w:asciiTheme="majorHAnsi" w:hAnsiTheme="majorHAnsi" w:cstheme="majorHAnsi"/>
        </w:rPr>
      </w:pPr>
    </w:p>
    <w:p w14:paraId="1D97001A" w14:textId="77777777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lastRenderedPageBreak/>
        <w:t xml:space="preserve">Motion made by Buckmier, seconded by Maddock to go into executive session at 7:17 and reconvene at 7:22. </w:t>
      </w:r>
    </w:p>
    <w:p w14:paraId="20F9BD82" w14:textId="7257B2FF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 xml:space="preserve">Mrs. Sundby accepted this proposal and will have 14 days to sign her contract as of 4/29/2021. </w:t>
      </w:r>
    </w:p>
    <w:p w14:paraId="055919E9" w14:textId="0CEC9A93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 xml:space="preserve">Executive session ended at 7:20. </w:t>
      </w:r>
    </w:p>
    <w:p w14:paraId="4643AEED" w14:textId="77777777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 xml:space="preserve">Motion made by Buckmier, seconded by Benson to adjourn at 7:20. Roll call was all in favor. Motion carried. </w:t>
      </w:r>
    </w:p>
    <w:p w14:paraId="2D9A852D" w14:textId="77777777" w:rsidR="0018184F" w:rsidRDefault="0018184F" w:rsidP="0018184F">
      <w:pPr>
        <w:pStyle w:val="ListParagraph"/>
        <w:rPr>
          <w:rFonts w:asciiTheme="majorHAnsi" w:hAnsiTheme="majorHAnsi" w:cstheme="majorHAnsi"/>
        </w:rPr>
      </w:pPr>
    </w:p>
    <w:p w14:paraId="1BF3E957" w14:textId="77777777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 xml:space="preserve">Sheila Lindgren- President </w:t>
      </w:r>
    </w:p>
    <w:p w14:paraId="774B67D9" w14:textId="77777777" w:rsidR="0018184F" w:rsidRDefault="0018184F" w:rsidP="0018184F">
      <w:pPr>
        <w:pStyle w:val="ListParagraph"/>
        <w:rPr>
          <w:rFonts w:asciiTheme="majorHAnsi" w:hAnsiTheme="majorHAnsi" w:cstheme="majorHAnsi"/>
        </w:rPr>
      </w:pPr>
    </w:p>
    <w:p w14:paraId="22DBE758" w14:textId="77777777" w:rsidR="0018184F" w:rsidRPr="0018184F" w:rsidRDefault="0018184F" w:rsidP="0018184F">
      <w:pPr>
        <w:rPr>
          <w:rFonts w:asciiTheme="majorHAnsi" w:hAnsiTheme="majorHAnsi" w:cstheme="majorHAnsi"/>
        </w:rPr>
      </w:pPr>
      <w:r w:rsidRPr="0018184F">
        <w:rPr>
          <w:rFonts w:asciiTheme="majorHAnsi" w:hAnsiTheme="majorHAnsi" w:cstheme="majorHAnsi"/>
        </w:rPr>
        <w:t>Shannon Louder- Business Manager</w:t>
      </w:r>
    </w:p>
    <w:p w14:paraId="6946EA04" w14:textId="77777777" w:rsidR="0018184F" w:rsidRDefault="0018184F" w:rsidP="0018184F">
      <w:pPr>
        <w:pStyle w:val="ListParagraph"/>
        <w:rPr>
          <w:rFonts w:asciiTheme="majorHAnsi" w:hAnsiTheme="majorHAnsi" w:cstheme="majorHAnsi"/>
        </w:rPr>
      </w:pPr>
    </w:p>
    <w:p w14:paraId="608C8D7E" w14:textId="77777777" w:rsidR="0018184F" w:rsidRPr="00BE05E3" w:rsidRDefault="0018184F" w:rsidP="0018184F">
      <w:pPr>
        <w:pStyle w:val="ListParagraph"/>
        <w:rPr>
          <w:rFonts w:asciiTheme="majorHAnsi" w:hAnsiTheme="majorHAnsi" w:cstheme="majorHAnsi"/>
        </w:rPr>
      </w:pPr>
    </w:p>
    <w:p w14:paraId="0B1D0626" w14:textId="77777777" w:rsidR="0018184F" w:rsidRPr="007C5B87" w:rsidRDefault="0018184F" w:rsidP="00181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40A0307" w14:textId="77777777" w:rsidR="00AF2585" w:rsidRDefault="00AF2585"/>
    <w:sectPr w:rsidR="00AF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5F2"/>
    <w:multiLevelType w:val="hybridMultilevel"/>
    <w:tmpl w:val="2552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4F"/>
    <w:rsid w:val="0018184F"/>
    <w:rsid w:val="00A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3DAB"/>
  <w15:chartTrackingRefBased/>
  <w15:docId w15:val="{7F21EFC0-B36E-44B2-92A0-13DAB8F2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1</cp:revision>
  <dcterms:created xsi:type="dcterms:W3CDTF">2021-05-19T21:23:00Z</dcterms:created>
  <dcterms:modified xsi:type="dcterms:W3CDTF">2021-05-19T21:25:00Z</dcterms:modified>
</cp:coreProperties>
</file>