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4C809" w14:textId="77777777" w:rsidR="001A59A0" w:rsidRPr="001A59A0" w:rsidRDefault="001A59A0" w:rsidP="001A59A0">
      <w:pPr>
        <w:jc w:val="center"/>
        <w:rPr>
          <w:rFonts w:ascii="Book Antiqua" w:hAnsi="Book Antiqua"/>
          <w:b/>
          <w:bCs/>
          <w:sz w:val="40"/>
          <w:szCs w:val="40"/>
        </w:rPr>
      </w:pPr>
      <w:r w:rsidRPr="001A59A0">
        <w:rPr>
          <w:rFonts w:ascii="Book Antiqua" w:hAnsi="Book Antiqua"/>
          <w:b/>
          <w:bCs/>
          <w:sz w:val="40"/>
          <w:szCs w:val="40"/>
        </w:rPr>
        <w:t>Maddock Public School #9</w:t>
      </w:r>
    </w:p>
    <w:p w14:paraId="3C3B018C" w14:textId="77777777" w:rsidR="001A59A0" w:rsidRDefault="001A59A0" w:rsidP="001A59A0">
      <w:pPr>
        <w:jc w:val="center"/>
        <w:rPr>
          <w:rFonts w:ascii="Book Antiqua" w:hAnsi="Book Antiqua"/>
          <w:b/>
          <w:bCs/>
          <w:sz w:val="40"/>
          <w:szCs w:val="40"/>
        </w:rPr>
      </w:pPr>
      <w:r w:rsidRPr="001A59A0">
        <w:rPr>
          <w:rFonts w:ascii="Book Antiqua" w:hAnsi="Book Antiqua"/>
          <w:b/>
          <w:bCs/>
          <w:sz w:val="40"/>
          <w:szCs w:val="40"/>
        </w:rPr>
        <w:t>Regular Meeting</w:t>
      </w:r>
      <w:r>
        <w:rPr>
          <w:rFonts w:ascii="Book Antiqua" w:hAnsi="Book Antiqua"/>
          <w:b/>
          <w:bCs/>
          <w:sz w:val="40"/>
          <w:szCs w:val="40"/>
        </w:rPr>
        <w:t>- September 10, 2020</w:t>
      </w:r>
    </w:p>
    <w:p w14:paraId="3EB73080" w14:textId="77777777" w:rsidR="001A59A0" w:rsidRDefault="001A59A0" w:rsidP="001A59A0">
      <w:pPr>
        <w:jc w:val="center"/>
        <w:rPr>
          <w:rFonts w:ascii="Book Antiqua" w:hAnsi="Book Antiqua"/>
          <w:b/>
          <w:bCs/>
          <w:sz w:val="40"/>
          <w:szCs w:val="40"/>
        </w:rPr>
      </w:pPr>
    </w:p>
    <w:p w14:paraId="14CC73C5" w14:textId="77777777" w:rsidR="001A59A0" w:rsidRDefault="001A59A0" w:rsidP="001A59A0">
      <w:pPr>
        <w:rPr>
          <w:rFonts w:ascii="Book Antiqua" w:hAnsi="Book Antiqua"/>
        </w:rPr>
      </w:pPr>
      <w:r>
        <w:rPr>
          <w:rFonts w:ascii="Book Antiqua" w:hAnsi="Book Antiqua"/>
        </w:rPr>
        <w:t>Present- Justin Maddock, Dennette Buckmier, Shelia Lindgren, Bridger Geller, Jared Benson, Superintendent Robert Thom, Principal Jennifer Sundby, &amp; Business Manager Shannon Louder</w:t>
      </w:r>
    </w:p>
    <w:p w14:paraId="02821B2C" w14:textId="77777777" w:rsidR="001A59A0" w:rsidRDefault="001A59A0" w:rsidP="001A59A0">
      <w:pPr>
        <w:rPr>
          <w:rFonts w:ascii="Book Antiqua" w:hAnsi="Book Antiqua"/>
        </w:rPr>
      </w:pPr>
    </w:p>
    <w:p w14:paraId="545908DA" w14:textId="77777777" w:rsidR="001A59A0" w:rsidRDefault="001A59A0" w:rsidP="001A59A0">
      <w:pPr>
        <w:rPr>
          <w:rFonts w:ascii="Book Antiqua" w:hAnsi="Book Antiqua"/>
        </w:rPr>
      </w:pPr>
      <w:r>
        <w:rPr>
          <w:rFonts w:ascii="Book Antiqua" w:hAnsi="Book Antiqua"/>
        </w:rPr>
        <w:t xml:space="preserve">President Lindgren called meeting to order at 7:16 am. </w:t>
      </w:r>
    </w:p>
    <w:p w14:paraId="76B570EE" w14:textId="77777777" w:rsidR="001A59A0" w:rsidRDefault="001A59A0" w:rsidP="001A59A0">
      <w:pPr>
        <w:rPr>
          <w:rFonts w:ascii="Book Antiqua" w:hAnsi="Book Antiqua"/>
        </w:rPr>
      </w:pPr>
      <w:r>
        <w:rPr>
          <w:rFonts w:ascii="Book Antiqua" w:hAnsi="Book Antiqua"/>
        </w:rPr>
        <w:t xml:space="preserve">Motion made by Jared Benson and seconded by Dennette Buckmier to approve the agenda. Motion carried. </w:t>
      </w:r>
    </w:p>
    <w:p w14:paraId="29BA5439" w14:textId="77777777" w:rsidR="001A59A0" w:rsidRDefault="001A59A0" w:rsidP="001A59A0">
      <w:pPr>
        <w:rPr>
          <w:rFonts w:ascii="Book Antiqua" w:hAnsi="Book Antiqua"/>
        </w:rPr>
      </w:pPr>
      <w:r>
        <w:rPr>
          <w:rFonts w:ascii="Book Antiqua" w:hAnsi="Book Antiqua"/>
        </w:rPr>
        <w:t xml:space="preserve">Motion made by Justin Maddock seconded by Bridget Geller to approve consent agenda. </w:t>
      </w:r>
    </w:p>
    <w:p w14:paraId="6C3DC8A0" w14:textId="77777777" w:rsidR="001A59A0" w:rsidRDefault="001A59A0" w:rsidP="001A59A0">
      <w:pPr>
        <w:rPr>
          <w:rFonts w:ascii="Book Antiqua" w:hAnsi="Book Antiqua"/>
        </w:rPr>
      </w:pPr>
      <w:r>
        <w:rPr>
          <w:rFonts w:ascii="Book Antiqua" w:hAnsi="Book Antiqua"/>
        </w:rPr>
        <w:t xml:space="preserve">Motion made by Jared Benson seconded by Justin Maddock to make Superintendent Mr. Thom the ESSER fund authorization representative. Motion carried. </w:t>
      </w:r>
    </w:p>
    <w:p w14:paraId="19468BA0" w14:textId="77777777" w:rsidR="001A59A0" w:rsidRDefault="001A59A0" w:rsidP="001A59A0">
      <w:pPr>
        <w:rPr>
          <w:rFonts w:ascii="Book Antiqua" w:hAnsi="Book Antiqua"/>
        </w:rPr>
      </w:pPr>
      <w:r>
        <w:rPr>
          <w:rFonts w:ascii="Book Antiqua" w:hAnsi="Book Antiqua"/>
        </w:rPr>
        <w:t>The</w:t>
      </w:r>
      <w:r w:rsidR="00715A70">
        <w:rPr>
          <w:rFonts w:ascii="Book Antiqua" w:hAnsi="Book Antiqua"/>
        </w:rPr>
        <w:t xml:space="preserve"> 2020-2021 budget was discussed. </w:t>
      </w:r>
    </w:p>
    <w:p w14:paraId="42674960" w14:textId="77777777" w:rsidR="00715A70" w:rsidRDefault="00715A70" w:rsidP="001A59A0">
      <w:pPr>
        <w:rPr>
          <w:rFonts w:ascii="Book Antiqua" w:hAnsi="Book Antiqua"/>
        </w:rPr>
      </w:pPr>
      <w:r>
        <w:rPr>
          <w:rFonts w:ascii="Book Antiqua" w:hAnsi="Book Antiqua"/>
        </w:rPr>
        <w:t xml:space="preserve">Mr. Thom discussed the consolidated application usages and funding. Motion was made by Bridget Geller and seconded by Jared Benson to approve the consolidated application. Motion carried. </w:t>
      </w:r>
    </w:p>
    <w:p w14:paraId="0F76AFF6" w14:textId="77777777" w:rsidR="00715A70" w:rsidRDefault="00715A70" w:rsidP="001A59A0">
      <w:pPr>
        <w:rPr>
          <w:rFonts w:ascii="Book Antiqua" w:hAnsi="Book Antiqua"/>
        </w:rPr>
      </w:pPr>
      <w:r>
        <w:rPr>
          <w:rFonts w:ascii="Book Antiqua" w:hAnsi="Book Antiqua"/>
        </w:rPr>
        <w:t xml:space="preserve">Principal report was given by Mrs. Sundby. She discussed our country risk levels, lunch program,1 to 1 technology agreement, homecoming week, our activ panel grant (which consists of 20 panels) and devices and cases for distance learning. Motion was made by Justin Maddock seconded by Bridget Geller for Mrs. Sundby to find 95 chromebook cases and 44 acer cases for the computers we already have. Roll call was all in favor. Motion carried. </w:t>
      </w:r>
    </w:p>
    <w:p w14:paraId="574919CD" w14:textId="77777777" w:rsidR="00855790" w:rsidRDefault="00715A70" w:rsidP="001A59A0">
      <w:pPr>
        <w:rPr>
          <w:rFonts w:ascii="Book Antiqua" w:hAnsi="Book Antiqua"/>
        </w:rPr>
      </w:pPr>
      <w:r>
        <w:rPr>
          <w:rFonts w:ascii="Book Antiqua" w:hAnsi="Book Antiqua"/>
        </w:rPr>
        <w:t xml:space="preserve">Superintendent report was given by Mr. Thom. Thom discussed the lunchroom needed a little more help and have got someone lined up to help from 11-12:30. Rural/low income school grant he </w:t>
      </w:r>
      <w:r w:rsidR="00855790">
        <w:rPr>
          <w:rFonts w:ascii="Book Antiqua" w:hAnsi="Book Antiqua"/>
        </w:rPr>
        <w:t xml:space="preserve">has completed. Skylight in the commons area needs some repair and a local carpenter was going to come check it out. Bus workshop would be coming up. </w:t>
      </w:r>
    </w:p>
    <w:p w14:paraId="2A6FB879" w14:textId="77777777" w:rsidR="00855790" w:rsidRDefault="00855790" w:rsidP="001A59A0">
      <w:pPr>
        <w:rPr>
          <w:rFonts w:ascii="Book Antiqua" w:hAnsi="Book Antiqua"/>
        </w:rPr>
      </w:pPr>
      <w:r>
        <w:rPr>
          <w:rFonts w:ascii="Book Antiqua" w:hAnsi="Book Antiqua"/>
        </w:rPr>
        <w:t xml:space="preserve">Athletic report was given by Shannon Louder. </w:t>
      </w:r>
      <w:r w:rsidR="002F7129">
        <w:rPr>
          <w:rFonts w:ascii="Book Antiqua" w:hAnsi="Book Antiqua"/>
        </w:rPr>
        <w:t xml:space="preserve">Shannon talked about the guidelines for indoor events due to Covid. As of now, Benson County is in the yellow phase which puts events at 50% capacity. Each athlete will receive 4 ticket to disburse, and the away team athletes would get 2. </w:t>
      </w:r>
    </w:p>
    <w:p w14:paraId="1B04BC1F" w14:textId="00EC58A7" w:rsidR="0036497B" w:rsidRDefault="0036497B" w:rsidP="001A59A0">
      <w:pPr>
        <w:rPr>
          <w:rFonts w:ascii="Book Antiqua" w:hAnsi="Book Antiqua"/>
        </w:rPr>
      </w:pPr>
      <w:r>
        <w:rPr>
          <w:rFonts w:ascii="Book Antiqua" w:hAnsi="Book Antiqua"/>
        </w:rPr>
        <w:t xml:space="preserve">COVID-19 committee was discussed. This committee as of now is Jennifer Sundby, </w:t>
      </w:r>
      <w:r w:rsidR="009239E6">
        <w:rPr>
          <w:rFonts w:ascii="Book Antiqua" w:hAnsi="Book Antiqua"/>
        </w:rPr>
        <w:t>Sheila</w:t>
      </w:r>
      <w:r>
        <w:rPr>
          <w:rFonts w:ascii="Book Antiqua" w:hAnsi="Book Antiqua"/>
        </w:rPr>
        <w:t xml:space="preserve"> Lindgren, Bridget Geller, Robert Thom</w:t>
      </w:r>
      <w:r w:rsidR="00604FBB">
        <w:rPr>
          <w:rFonts w:ascii="Book Antiqua" w:hAnsi="Book Antiqua"/>
        </w:rPr>
        <w:t xml:space="preserve">, Ms. Kathy Sears, and Ms. Jolynn Fautsch. </w:t>
      </w:r>
    </w:p>
    <w:p w14:paraId="1FB1B3A7" w14:textId="77777777" w:rsidR="0036497B" w:rsidRDefault="0036497B" w:rsidP="001A59A0">
      <w:pPr>
        <w:rPr>
          <w:rFonts w:ascii="Book Antiqua" w:hAnsi="Book Antiqua"/>
        </w:rPr>
      </w:pPr>
      <w:r>
        <w:rPr>
          <w:rFonts w:ascii="Book Antiqua" w:hAnsi="Book Antiqua"/>
        </w:rPr>
        <w:t xml:space="preserve">NDSBA new member seminar is </w:t>
      </w:r>
      <w:r w:rsidR="004B6210">
        <w:rPr>
          <w:rFonts w:ascii="Book Antiqua" w:hAnsi="Book Antiqua"/>
        </w:rPr>
        <w:t xml:space="preserve">virtual this year October 5, 9, 13, and 15. </w:t>
      </w:r>
    </w:p>
    <w:p w14:paraId="7F45BE98" w14:textId="77777777" w:rsidR="004B6210" w:rsidRDefault="004B6210" w:rsidP="001A59A0">
      <w:pPr>
        <w:rPr>
          <w:rFonts w:ascii="Book Antiqua" w:hAnsi="Book Antiqua"/>
        </w:rPr>
      </w:pPr>
      <w:r>
        <w:rPr>
          <w:rFonts w:ascii="Book Antiqua" w:hAnsi="Book Antiqua"/>
        </w:rPr>
        <w:t xml:space="preserve">Discussion was held on the coal bin. Mr. Thom submitted the bid for repair and the fix will be about $9700. </w:t>
      </w:r>
    </w:p>
    <w:p w14:paraId="31ADBE83" w14:textId="77777777" w:rsidR="004B6210" w:rsidRDefault="004B6210" w:rsidP="001A59A0">
      <w:pPr>
        <w:rPr>
          <w:rFonts w:ascii="Book Antiqua" w:hAnsi="Book Antiqua"/>
        </w:rPr>
      </w:pPr>
      <w:r>
        <w:rPr>
          <w:rFonts w:ascii="Book Antiqua" w:hAnsi="Book Antiqua"/>
        </w:rPr>
        <w:lastRenderedPageBreak/>
        <w:t xml:space="preserve">Motion made by Dennette Buckmier seconded by Bridget Geller to approve Mrs. </w:t>
      </w:r>
      <w:proofErr w:type="spellStart"/>
      <w:r>
        <w:rPr>
          <w:rFonts w:ascii="Book Antiqua" w:hAnsi="Book Antiqua"/>
        </w:rPr>
        <w:t>Yri’s</w:t>
      </w:r>
      <w:proofErr w:type="spellEnd"/>
      <w:r>
        <w:rPr>
          <w:rFonts w:ascii="Book Antiqua" w:hAnsi="Book Antiqua"/>
        </w:rPr>
        <w:t xml:space="preserve"> contract from 37.5-50%. Motion carried. </w:t>
      </w:r>
    </w:p>
    <w:p w14:paraId="717273A4" w14:textId="77777777" w:rsidR="004B6210" w:rsidRDefault="004B6210" w:rsidP="001A59A0">
      <w:pPr>
        <w:rPr>
          <w:rFonts w:ascii="Book Antiqua" w:hAnsi="Book Antiqua"/>
        </w:rPr>
      </w:pPr>
      <w:r>
        <w:rPr>
          <w:rFonts w:ascii="Book Antiqua" w:hAnsi="Book Antiqua"/>
        </w:rPr>
        <w:t xml:space="preserve">Bike/walking path was discussed and how to fix so kids can utilize it more. </w:t>
      </w:r>
    </w:p>
    <w:p w14:paraId="4ECB426E" w14:textId="77777777" w:rsidR="004B6210" w:rsidRDefault="004B6210" w:rsidP="001A59A0">
      <w:pPr>
        <w:rPr>
          <w:rFonts w:ascii="Book Antiqua" w:hAnsi="Book Antiqua"/>
        </w:rPr>
      </w:pPr>
    </w:p>
    <w:p w14:paraId="66C04682" w14:textId="77777777" w:rsidR="004B6210" w:rsidRDefault="004B6210" w:rsidP="001A59A0">
      <w:pPr>
        <w:rPr>
          <w:rFonts w:ascii="Book Antiqua" w:hAnsi="Book Antiqua"/>
        </w:rPr>
      </w:pPr>
      <w:r>
        <w:rPr>
          <w:rFonts w:ascii="Book Antiqua" w:hAnsi="Book Antiqua"/>
        </w:rPr>
        <w:t>Meeting adjourned at 9:00am</w:t>
      </w:r>
    </w:p>
    <w:p w14:paraId="795DCD2D" w14:textId="77777777" w:rsidR="004B6210" w:rsidRDefault="004B6210" w:rsidP="001A59A0">
      <w:pPr>
        <w:rPr>
          <w:rFonts w:ascii="Book Antiqua" w:hAnsi="Book Antiqua"/>
        </w:rPr>
      </w:pPr>
    </w:p>
    <w:p w14:paraId="1E954364" w14:textId="6C91A05F" w:rsidR="00715A70" w:rsidRDefault="00162550" w:rsidP="001A59A0">
      <w:pPr>
        <w:rPr>
          <w:rFonts w:ascii="Book Antiqua" w:hAnsi="Book Antiqua"/>
        </w:rPr>
      </w:pPr>
      <w:r>
        <w:rPr>
          <w:rFonts w:ascii="Book Antiqua" w:hAnsi="Book Antiqua"/>
        </w:rPr>
        <w:t xml:space="preserve">Sheila Lindgren, President </w:t>
      </w:r>
    </w:p>
    <w:p w14:paraId="29C26016" w14:textId="20ED0456" w:rsidR="00162550" w:rsidRDefault="00162550" w:rsidP="001A59A0">
      <w:pPr>
        <w:rPr>
          <w:rFonts w:ascii="Book Antiqua" w:hAnsi="Book Antiqua"/>
        </w:rPr>
      </w:pPr>
    </w:p>
    <w:p w14:paraId="3FCC10A3" w14:textId="6330610A" w:rsidR="00162550" w:rsidRPr="001A59A0" w:rsidRDefault="00162550" w:rsidP="001A59A0">
      <w:pPr>
        <w:rPr>
          <w:rFonts w:ascii="Book Antiqua" w:hAnsi="Book Antiqua"/>
        </w:rPr>
      </w:pPr>
      <w:r>
        <w:rPr>
          <w:rFonts w:ascii="Book Antiqua" w:hAnsi="Book Antiqua"/>
        </w:rPr>
        <w:t xml:space="preserve">Shannon Louder, Business Manager </w:t>
      </w:r>
      <w:bookmarkStart w:id="0" w:name="_GoBack"/>
      <w:bookmarkEnd w:id="0"/>
    </w:p>
    <w:p w14:paraId="5F471989" w14:textId="77777777" w:rsidR="001A59A0" w:rsidRDefault="001A59A0" w:rsidP="001A59A0">
      <w:pPr>
        <w:jc w:val="center"/>
        <w:rPr>
          <w:rFonts w:ascii="Book Antiqua" w:hAnsi="Book Antiqua"/>
          <w:b/>
          <w:bCs/>
          <w:sz w:val="40"/>
          <w:szCs w:val="40"/>
        </w:rPr>
      </w:pPr>
    </w:p>
    <w:p w14:paraId="45AB7E2D" w14:textId="77777777" w:rsidR="001A59A0" w:rsidRPr="001A59A0" w:rsidRDefault="001A59A0" w:rsidP="001A59A0">
      <w:pPr>
        <w:rPr>
          <w:rFonts w:ascii="Book Antiqua" w:hAnsi="Book Antiqua"/>
        </w:rPr>
      </w:pPr>
    </w:p>
    <w:p w14:paraId="5F146348" w14:textId="77777777" w:rsidR="001A59A0" w:rsidRDefault="001A59A0"/>
    <w:p w14:paraId="2C31A051" w14:textId="77777777" w:rsidR="001A59A0" w:rsidRDefault="001A59A0"/>
    <w:sectPr w:rsidR="001A5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9A0"/>
    <w:rsid w:val="00162550"/>
    <w:rsid w:val="001A59A0"/>
    <w:rsid w:val="002F7129"/>
    <w:rsid w:val="0036497B"/>
    <w:rsid w:val="004B6210"/>
    <w:rsid w:val="00604FBB"/>
    <w:rsid w:val="00715A70"/>
    <w:rsid w:val="00855790"/>
    <w:rsid w:val="009239E6"/>
    <w:rsid w:val="00C15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E053"/>
  <w15:chartTrackingRefBased/>
  <w15:docId w15:val="{C0641CDD-E106-4685-BC8A-C6C147B2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Louder</dc:creator>
  <cp:keywords/>
  <dc:description/>
  <cp:lastModifiedBy>Shannon   Louder</cp:lastModifiedBy>
  <cp:revision>4</cp:revision>
  <dcterms:created xsi:type="dcterms:W3CDTF">2020-09-29T18:25:00Z</dcterms:created>
  <dcterms:modified xsi:type="dcterms:W3CDTF">2020-10-08T13:22:00Z</dcterms:modified>
</cp:coreProperties>
</file>