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C9" w:rsidRPr="003C3AAF" w:rsidRDefault="00D617C9" w:rsidP="00D617C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C3AAF">
        <w:rPr>
          <w:rFonts w:asciiTheme="majorHAnsi" w:hAnsiTheme="majorHAnsi" w:cstheme="majorHAnsi"/>
          <w:b/>
          <w:bCs/>
          <w:sz w:val="28"/>
          <w:szCs w:val="28"/>
        </w:rPr>
        <w:t>Maddock Public School #9</w:t>
      </w:r>
    </w:p>
    <w:p w:rsidR="00D617C9" w:rsidRPr="003C3AAF" w:rsidRDefault="00CE73F1" w:rsidP="00D617C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Special </w:t>
      </w:r>
      <w:bookmarkStart w:id="0" w:name="_GoBack"/>
      <w:bookmarkEnd w:id="0"/>
      <w:r w:rsidR="00D617C9"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Meeting- </w:t>
      </w:r>
      <w:r w:rsidR="00D617C9">
        <w:rPr>
          <w:rFonts w:asciiTheme="majorHAnsi" w:hAnsiTheme="majorHAnsi" w:cstheme="majorHAnsi"/>
          <w:b/>
          <w:bCs/>
          <w:sz w:val="28"/>
          <w:szCs w:val="28"/>
        </w:rPr>
        <w:t>April 22</w:t>
      </w:r>
      <w:r w:rsidR="00D617C9"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, 2022 </w:t>
      </w:r>
      <w:r w:rsidR="00D617C9">
        <w:rPr>
          <w:rFonts w:asciiTheme="majorHAnsi" w:hAnsiTheme="majorHAnsi" w:cstheme="majorHAnsi"/>
          <w:b/>
          <w:bCs/>
          <w:sz w:val="28"/>
          <w:szCs w:val="28"/>
        </w:rPr>
        <w:t>4:3</w:t>
      </w:r>
      <w:r w:rsidR="00D617C9"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0 </w:t>
      </w:r>
      <w:r w:rsidR="00D617C9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="00D617C9" w:rsidRPr="003C3AAF">
        <w:rPr>
          <w:rFonts w:asciiTheme="majorHAnsi" w:hAnsiTheme="majorHAnsi" w:cstheme="majorHAnsi"/>
          <w:b/>
          <w:bCs/>
          <w:sz w:val="28"/>
          <w:szCs w:val="28"/>
        </w:rPr>
        <w:t xml:space="preserve">M </w:t>
      </w:r>
    </w:p>
    <w:p w:rsidR="00D617C9" w:rsidRDefault="00D617C9" w:rsidP="00D617C9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:rsidR="00D617C9" w:rsidRPr="00D617C9" w:rsidRDefault="00D617C9" w:rsidP="00D6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Present: Sheila Lindgren, Paul Backstrom, Jared Benson, Justin Maddock, &amp; Bridget Geller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Guests: Michele Herrington, Cassie Kallenbach, Jennifer Hagen, Megan Olson, Joleen Risovi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Call to order by President Lindgren at 4:31 pm. 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Motion made by Backstrom, seconded by Benson to ratify the negotiated agreement. Roll call vote. Maddock yes, Geller, yes, Backstrom yes, Benson yes, Lindgren yes. 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Discussion elementary principal/teacher position job posting. Posting will close on May 9th prior to our regular meeting on May 12th. We will interview applicants as submissions come in.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Motion made by Benson, seconded by Maddock to increase hourly staff pay by $0.50 and non-certified salary staff pay by 3%. Roll call vote: Lindgren yes, Benson yes, Backstrom yes, Geller yes, Maddock yes. 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Discussion superintendent contract for Mr. Allmaras. Offer package for part-time superintendent/part-time 7-12 principal with $87,000 salary, health insurance stays the same, TFFR pending. Motion made by Benson, seconded by Maddock to approve the package offer. Roll call vote: Geller yes, Benson yes, Lindgren yes, Backstrom yes, Maddock yes. </w:t>
      </w: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D617C9" w:rsidRPr="00D617C9" w:rsidRDefault="00D617C9" w:rsidP="00D61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617C9">
        <w:rPr>
          <w:rFonts w:ascii="Segoe UI" w:eastAsia="Times New Roman" w:hAnsi="Segoe UI" w:cs="Segoe UI"/>
          <w:color w:val="201F1E"/>
          <w:sz w:val="23"/>
          <w:szCs w:val="23"/>
        </w:rPr>
        <w:t>Motion to adjourn made by Benson, seconded by Geller. All in favor. Meeting adjourned at 4:50 pm. </w:t>
      </w:r>
    </w:p>
    <w:p w:rsidR="00B06EB7" w:rsidRDefault="00B06EB7"/>
    <w:sectPr w:rsidR="00B0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C9"/>
    <w:rsid w:val="00A41793"/>
    <w:rsid w:val="00B06EB7"/>
    <w:rsid w:val="00CE73F1"/>
    <w:rsid w:val="00D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E796"/>
  <w15:chartTrackingRefBased/>
  <w15:docId w15:val="{8646B32B-65A7-4B04-A801-A9A438D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3</cp:revision>
  <dcterms:created xsi:type="dcterms:W3CDTF">2022-04-27T20:17:00Z</dcterms:created>
  <dcterms:modified xsi:type="dcterms:W3CDTF">2022-08-02T14:47:00Z</dcterms:modified>
</cp:coreProperties>
</file>